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032" w:rsidRPr="00FD1032" w:rsidRDefault="00FD1032" w:rsidP="00FD1032">
      <w:pPr>
        <w:ind w:firstLine="0"/>
        <w:jc w:val="center"/>
        <w:rPr>
          <w:b/>
          <w:sz w:val="24"/>
          <w:szCs w:val="24"/>
        </w:rPr>
      </w:pPr>
      <w:r w:rsidRPr="00FD1032">
        <w:rPr>
          <w:b/>
          <w:sz w:val="24"/>
          <w:szCs w:val="24"/>
        </w:rPr>
        <w:t>АДМИНИСТРАЦИЯ</w:t>
      </w:r>
    </w:p>
    <w:p w:rsidR="00FD1032" w:rsidRPr="00FD1032" w:rsidRDefault="00FD1032" w:rsidP="00FD1032">
      <w:pPr>
        <w:ind w:firstLine="0"/>
        <w:jc w:val="center"/>
        <w:rPr>
          <w:b/>
          <w:sz w:val="24"/>
          <w:szCs w:val="24"/>
        </w:rPr>
      </w:pPr>
      <w:r w:rsidRPr="00FD1032">
        <w:rPr>
          <w:b/>
          <w:sz w:val="24"/>
          <w:szCs w:val="24"/>
        </w:rPr>
        <w:t>ЧЕРНОПОЛЬСКОГО СЕЛЬСКОГО ПОСЕЛЕНИЯ</w:t>
      </w:r>
    </w:p>
    <w:p w:rsidR="00FD1032" w:rsidRPr="00FD1032" w:rsidRDefault="00FD1032" w:rsidP="00FD1032">
      <w:pPr>
        <w:ind w:firstLine="0"/>
        <w:jc w:val="center"/>
        <w:rPr>
          <w:b/>
          <w:sz w:val="24"/>
          <w:szCs w:val="24"/>
        </w:rPr>
      </w:pPr>
      <w:r w:rsidRPr="00FD1032">
        <w:rPr>
          <w:b/>
          <w:sz w:val="24"/>
          <w:szCs w:val="24"/>
        </w:rPr>
        <w:t>БЕЛОГОРСКОГО РАЙОНА</w:t>
      </w:r>
    </w:p>
    <w:p w:rsidR="00FD1032" w:rsidRPr="00FD1032" w:rsidRDefault="00FD1032" w:rsidP="00FD1032">
      <w:pPr>
        <w:ind w:firstLine="0"/>
        <w:jc w:val="center"/>
        <w:rPr>
          <w:b/>
          <w:sz w:val="24"/>
          <w:szCs w:val="24"/>
        </w:rPr>
      </w:pPr>
      <w:r w:rsidRPr="00FD1032">
        <w:rPr>
          <w:b/>
          <w:sz w:val="24"/>
          <w:szCs w:val="24"/>
        </w:rPr>
        <w:t>РЕСПУБЛИКИ КРЫМ</w:t>
      </w:r>
    </w:p>
    <w:p w:rsidR="00FD1032" w:rsidRPr="00FD1032" w:rsidRDefault="00FD1032" w:rsidP="00FD1032">
      <w:pPr>
        <w:ind w:firstLine="0"/>
        <w:jc w:val="center"/>
        <w:rPr>
          <w:b/>
          <w:sz w:val="24"/>
          <w:szCs w:val="24"/>
        </w:rPr>
      </w:pPr>
    </w:p>
    <w:p w:rsidR="00FD1032" w:rsidRPr="00FD1032" w:rsidRDefault="00FD1032" w:rsidP="00FD1032">
      <w:pPr>
        <w:ind w:firstLine="0"/>
        <w:jc w:val="center"/>
        <w:rPr>
          <w:b/>
          <w:sz w:val="24"/>
          <w:szCs w:val="24"/>
        </w:rPr>
      </w:pPr>
      <w:r w:rsidRPr="00FD1032">
        <w:rPr>
          <w:b/>
          <w:sz w:val="24"/>
          <w:szCs w:val="24"/>
        </w:rPr>
        <w:t>П О С Т А Н О В Л Е Н И Е</w:t>
      </w:r>
    </w:p>
    <w:p w:rsidR="00FD1032" w:rsidRPr="00FD1032" w:rsidRDefault="00FD1032" w:rsidP="00FD1032">
      <w:pPr>
        <w:ind w:firstLine="0"/>
        <w:rPr>
          <w:sz w:val="24"/>
          <w:szCs w:val="24"/>
        </w:rPr>
      </w:pPr>
    </w:p>
    <w:p w:rsidR="00FD1032" w:rsidRPr="00FD1032" w:rsidRDefault="004F425E" w:rsidP="00FD1032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«29» июля </w:t>
      </w:r>
      <w:bookmarkStart w:id="0" w:name="_GoBack"/>
      <w:bookmarkEnd w:id="0"/>
      <w:r w:rsidR="00FD1032" w:rsidRPr="00FD1032">
        <w:rPr>
          <w:sz w:val="24"/>
          <w:szCs w:val="24"/>
        </w:rPr>
        <w:t>2025г.</w:t>
      </w:r>
      <w:r w:rsidR="00FD1032" w:rsidRPr="00FD1032">
        <w:rPr>
          <w:sz w:val="24"/>
          <w:szCs w:val="24"/>
        </w:rPr>
        <w:tab/>
      </w:r>
      <w:r w:rsidR="00FD1032" w:rsidRPr="00FD1032">
        <w:rPr>
          <w:sz w:val="24"/>
          <w:szCs w:val="24"/>
        </w:rPr>
        <w:tab/>
      </w:r>
      <w:r w:rsidR="00FD1032" w:rsidRPr="00FD1032">
        <w:rPr>
          <w:sz w:val="24"/>
          <w:szCs w:val="24"/>
        </w:rPr>
        <w:tab/>
      </w:r>
      <w:r w:rsidR="00FD1032" w:rsidRPr="00FD1032">
        <w:rPr>
          <w:sz w:val="24"/>
          <w:szCs w:val="24"/>
        </w:rPr>
        <w:tab/>
      </w:r>
      <w:r w:rsidR="00657D34">
        <w:rPr>
          <w:sz w:val="24"/>
          <w:szCs w:val="24"/>
        </w:rPr>
        <w:t>с. Чернополье</w:t>
      </w:r>
      <w:r w:rsidR="00657D34">
        <w:rPr>
          <w:sz w:val="24"/>
          <w:szCs w:val="24"/>
        </w:rPr>
        <w:tab/>
      </w:r>
      <w:r w:rsidR="00657D34">
        <w:rPr>
          <w:sz w:val="24"/>
          <w:szCs w:val="24"/>
        </w:rPr>
        <w:tab/>
      </w:r>
      <w:r w:rsidR="00657D34">
        <w:rPr>
          <w:sz w:val="24"/>
          <w:szCs w:val="24"/>
        </w:rPr>
        <w:tab/>
      </w:r>
      <w:r w:rsidR="00657D34">
        <w:rPr>
          <w:sz w:val="24"/>
          <w:szCs w:val="24"/>
        </w:rPr>
        <w:tab/>
        <w:t>№102</w:t>
      </w:r>
    </w:p>
    <w:p w:rsidR="00FD1032" w:rsidRPr="00FD1032" w:rsidRDefault="00FD1032" w:rsidP="00FD1032">
      <w:pPr>
        <w:ind w:firstLine="0"/>
        <w:rPr>
          <w:sz w:val="24"/>
          <w:szCs w:val="24"/>
        </w:rPr>
      </w:pPr>
    </w:p>
    <w:p w:rsidR="00FD1032" w:rsidRPr="00FD1032" w:rsidRDefault="00FD1032" w:rsidP="00FD1032">
      <w:pPr>
        <w:ind w:firstLine="0"/>
        <w:jc w:val="center"/>
        <w:rPr>
          <w:b/>
          <w:sz w:val="24"/>
          <w:szCs w:val="24"/>
        </w:rPr>
      </w:pPr>
      <w:r w:rsidRPr="00FD1032">
        <w:rPr>
          <w:b/>
          <w:sz w:val="24"/>
          <w:szCs w:val="24"/>
        </w:rPr>
        <w:t>О внесении изменений в Постановление Администрации Чернопольского сельского поселения № 13/1 от 14.08.2024г. «О создании межведомственной комиссии по переводу жилого помещения в нежилое и нежилого помещения в жилое, переустройству и (или) перепланировке жилого (нежилого) помещения, о порядке и условиях перевода жилого помещения в нежилое помещение и нежилого помещения в жилое помещение, и о порядке проведения переустройства и (или) перепланировки жилого (нежилого) помещения в муниципальном образовании Чернопольское сельское поселение»</w:t>
      </w:r>
    </w:p>
    <w:p w:rsidR="00FD1032" w:rsidRPr="00FD1032" w:rsidRDefault="00FD1032" w:rsidP="00FD1032">
      <w:pPr>
        <w:ind w:firstLine="0"/>
        <w:rPr>
          <w:sz w:val="24"/>
          <w:szCs w:val="24"/>
        </w:rPr>
      </w:pPr>
    </w:p>
    <w:p w:rsidR="00FD1032" w:rsidRPr="00FD1032" w:rsidRDefault="00FD1032" w:rsidP="00FD1032">
      <w:pPr>
        <w:ind w:firstLine="708"/>
        <w:rPr>
          <w:sz w:val="24"/>
          <w:szCs w:val="24"/>
        </w:rPr>
      </w:pPr>
      <w:r w:rsidRPr="00FD1032">
        <w:rPr>
          <w:sz w:val="24"/>
          <w:szCs w:val="24"/>
        </w:rPr>
        <w:t>Руководствуясь Жилищным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муниципального образования Чернопольское сельское поселение Белогорского района Республики Крым, рассмотрев экспертное заключение Министерства юстиции Республики Крым, администрация Чернопольского сельского поселения,</w:t>
      </w:r>
    </w:p>
    <w:p w:rsidR="00FD1032" w:rsidRPr="00FD1032" w:rsidRDefault="00FD1032" w:rsidP="00FD1032">
      <w:pPr>
        <w:ind w:firstLine="0"/>
        <w:rPr>
          <w:sz w:val="24"/>
          <w:szCs w:val="24"/>
        </w:rPr>
      </w:pPr>
    </w:p>
    <w:p w:rsidR="00FD1032" w:rsidRPr="00FD1032" w:rsidRDefault="00FD1032" w:rsidP="00FD1032">
      <w:pPr>
        <w:ind w:firstLine="0"/>
        <w:jc w:val="center"/>
        <w:rPr>
          <w:b/>
          <w:sz w:val="24"/>
          <w:szCs w:val="24"/>
        </w:rPr>
      </w:pPr>
      <w:r w:rsidRPr="00FD1032">
        <w:rPr>
          <w:b/>
          <w:sz w:val="24"/>
          <w:szCs w:val="24"/>
        </w:rPr>
        <w:t>ПОСТАНОВЛЯЕТ:</w:t>
      </w:r>
    </w:p>
    <w:p w:rsidR="00FD1032" w:rsidRPr="00FD1032" w:rsidRDefault="00FD1032" w:rsidP="00FD1032">
      <w:pPr>
        <w:ind w:firstLine="0"/>
        <w:rPr>
          <w:sz w:val="24"/>
          <w:szCs w:val="24"/>
        </w:rPr>
      </w:pPr>
    </w:p>
    <w:p w:rsidR="00FD1032" w:rsidRPr="00FD1032" w:rsidRDefault="00FD1032" w:rsidP="00FD1032">
      <w:pPr>
        <w:ind w:firstLine="708"/>
        <w:rPr>
          <w:sz w:val="24"/>
          <w:szCs w:val="24"/>
        </w:rPr>
      </w:pPr>
      <w:r w:rsidRPr="00FD1032">
        <w:rPr>
          <w:sz w:val="24"/>
          <w:szCs w:val="24"/>
        </w:rPr>
        <w:t>1. Внести в Постановление Администрации Чернопольского сельского поселения № 13/1 от 14.08.2024г. «О создании межведомственной комиссии по переводу жилого помещения в нежилое и нежилого помещения в жилое, переустройству и (или) перепланировке жилого (нежилого) помещения, о порядке и условиях перевода жилого помещения в нежилое помещение и нежилого помещения в жилое помещение, и о порядке проведения переустройства и (или) перепланировки жилого (нежилого) помещения в муниципальном образовании Чернопольское сельское поселение» (далее – Постановление), следующие изменения:</w:t>
      </w:r>
    </w:p>
    <w:p w:rsidR="00FD1032" w:rsidRDefault="00FD1032" w:rsidP="00FD1032">
      <w:pPr>
        <w:ind w:firstLine="708"/>
        <w:rPr>
          <w:sz w:val="24"/>
          <w:szCs w:val="24"/>
        </w:rPr>
      </w:pPr>
      <w:r w:rsidRPr="00FD1032">
        <w:rPr>
          <w:sz w:val="24"/>
          <w:szCs w:val="24"/>
        </w:rPr>
        <w:t>1.1. Пункты 3 и 4 Постановления, а также Приложения № 3 и № 4 к Постановлению исключить.</w:t>
      </w:r>
    </w:p>
    <w:p w:rsidR="00FD1032" w:rsidRPr="00FD1032" w:rsidRDefault="00FD1032" w:rsidP="00FD1032">
      <w:pPr>
        <w:ind w:firstLine="708"/>
        <w:rPr>
          <w:sz w:val="24"/>
          <w:szCs w:val="24"/>
        </w:rPr>
      </w:pPr>
      <w:r>
        <w:rPr>
          <w:sz w:val="24"/>
          <w:szCs w:val="24"/>
        </w:rPr>
        <w:t>2. Обнародовать настоящее постановление в соответствии с Уставом поселения.</w:t>
      </w:r>
    </w:p>
    <w:p w:rsidR="00FD1032" w:rsidRPr="00FD1032" w:rsidRDefault="00FD1032" w:rsidP="00FD1032">
      <w:pPr>
        <w:ind w:firstLine="708"/>
        <w:rPr>
          <w:sz w:val="24"/>
          <w:szCs w:val="24"/>
        </w:rPr>
      </w:pPr>
      <w:r>
        <w:rPr>
          <w:sz w:val="24"/>
          <w:szCs w:val="24"/>
        </w:rPr>
        <w:t>3</w:t>
      </w:r>
      <w:r w:rsidRPr="00FD103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FD1032">
        <w:rPr>
          <w:sz w:val="24"/>
          <w:szCs w:val="24"/>
        </w:rPr>
        <w:t xml:space="preserve">Настоящее постановление вступает в силу </w:t>
      </w:r>
      <w:r>
        <w:rPr>
          <w:sz w:val="24"/>
          <w:szCs w:val="24"/>
        </w:rPr>
        <w:t xml:space="preserve">с момента его </w:t>
      </w:r>
      <w:r w:rsidRPr="00FD1032">
        <w:rPr>
          <w:sz w:val="24"/>
          <w:szCs w:val="24"/>
        </w:rPr>
        <w:t>обнародования.</w:t>
      </w:r>
    </w:p>
    <w:p w:rsidR="00FD1032" w:rsidRPr="00FD1032" w:rsidRDefault="00FD1032" w:rsidP="00FD1032">
      <w:pPr>
        <w:ind w:firstLine="0"/>
        <w:rPr>
          <w:sz w:val="24"/>
          <w:szCs w:val="24"/>
        </w:rPr>
      </w:pPr>
    </w:p>
    <w:p w:rsidR="00FD1032" w:rsidRPr="00FD1032" w:rsidRDefault="00FD1032" w:rsidP="00FD1032">
      <w:pPr>
        <w:ind w:firstLine="0"/>
        <w:rPr>
          <w:sz w:val="24"/>
          <w:szCs w:val="24"/>
        </w:rPr>
      </w:pPr>
    </w:p>
    <w:p w:rsidR="00FD1032" w:rsidRPr="00FD1032" w:rsidRDefault="00FD1032" w:rsidP="00FD1032">
      <w:pPr>
        <w:ind w:firstLine="0"/>
        <w:rPr>
          <w:sz w:val="24"/>
          <w:szCs w:val="24"/>
        </w:rPr>
      </w:pPr>
    </w:p>
    <w:p w:rsidR="00FD1032" w:rsidRPr="00FD1032" w:rsidRDefault="00FD1032" w:rsidP="00FD1032">
      <w:pPr>
        <w:ind w:firstLine="0"/>
        <w:rPr>
          <w:b/>
          <w:sz w:val="24"/>
          <w:szCs w:val="24"/>
        </w:rPr>
      </w:pPr>
      <w:r w:rsidRPr="00FD1032">
        <w:rPr>
          <w:b/>
          <w:sz w:val="24"/>
          <w:szCs w:val="24"/>
        </w:rPr>
        <w:t>Председатель Чернопольского сельского совета – глава</w:t>
      </w:r>
    </w:p>
    <w:p w:rsidR="00FD1032" w:rsidRPr="00FD1032" w:rsidRDefault="00FD1032" w:rsidP="00FD1032">
      <w:pPr>
        <w:ind w:firstLine="0"/>
        <w:rPr>
          <w:b/>
          <w:sz w:val="24"/>
          <w:szCs w:val="24"/>
        </w:rPr>
      </w:pPr>
      <w:r w:rsidRPr="00FD1032">
        <w:rPr>
          <w:b/>
          <w:sz w:val="24"/>
          <w:szCs w:val="24"/>
        </w:rPr>
        <w:t>администрации Чернопольского сельского поселения</w:t>
      </w:r>
    </w:p>
    <w:p w:rsidR="00C955E7" w:rsidRPr="00FD1032" w:rsidRDefault="00FD1032" w:rsidP="00FD1032">
      <w:pPr>
        <w:ind w:firstLine="0"/>
        <w:rPr>
          <w:b/>
          <w:sz w:val="24"/>
          <w:szCs w:val="24"/>
        </w:rPr>
      </w:pPr>
      <w:r w:rsidRPr="00FD1032">
        <w:rPr>
          <w:b/>
          <w:sz w:val="24"/>
          <w:szCs w:val="24"/>
        </w:rPr>
        <w:t>Белогорского района Республики Крым</w:t>
      </w:r>
      <w:r w:rsidRPr="00FD1032">
        <w:rPr>
          <w:b/>
          <w:sz w:val="24"/>
          <w:szCs w:val="24"/>
        </w:rPr>
        <w:tab/>
      </w:r>
      <w:r w:rsidRPr="00FD1032">
        <w:rPr>
          <w:b/>
          <w:sz w:val="24"/>
          <w:szCs w:val="24"/>
        </w:rPr>
        <w:tab/>
      </w:r>
      <w:r w:rsidRPr="00FD1032">
        <w:rPr>
          <w:b/>
          <w:sz w:val="24"/>
          <w:szCs w:val="24"/>
        </w:rPr>
        <w:tab/>
      </w:r>
      <w:r w:rsidRPr="00FD1032">
        <w:rPr>
          <w:b/>
          <w:sz w:val="24"/>
          <w:szCs w:val="24"/>
        </w:rPr>
        <w:tab/>
      </w:r>
      <w:r w:rsidRPr="00FD1032">
        <w:rPr>
          <w:b/>
          <w:sz w:val="24"/>
          <w:szCs w:val="24"/>
        </w:rPr>
        <w:tab/>
      </w:r>
      <w:r w:rsidRPr="00FD1032">
        <w:rPr>
          <w:b/>
          <w:sz w:val="24"/>
          <w:szCs w:val="24"/>
        </w:rPr>
        <w:tab/>
        <w:t>Е.А. Мунтян</w:t>
      </w:r>
    </w:p>
    <w:sectPr w:rsidR="00C955E7" w:rsidRPr="00FD1032" w:rsidSect="00C00D63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032"/>
    <w:rsid w:val="004F425E"/>
    <w:rsid w:val="00657D34"/>
    <w:rsid w:val="00C00D63"/>
    <w:rsid w:val="00C955E7"/>
    <w:rsid w:val="00FD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62B19"/>
  <w15:docId w15:val="{4341DA72-9563-46D7-892E-643C34535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2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425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42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Usver</cp:lastModifiedBy>
  <cp:revision>3</cp:revision>
  <cp:lastPrinted>2025-07-29T10:59:00Z</cp:lastPrinted>
  <dcterms:created xsi:type="dcterms:W3CDTF">2025-07-23T08:03:00Z</dcterms:created>
  <dcterms:modified xsi:type="dcterms:W3CDTF">2025-07-29T11:00:00Z</dcterms:modified>
</cp:coreProperties>
</file>